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bottom w:val="none" w:color="auto" w:sz="0" w:space="0"/>
        </w:pBdr>
        <w:spacing w:line="375" w:lineRule="atLeast"/>
        <w:jc w:val="center"/>
        <w:rPr>
          <w:rFonts w:hint="eastAsia" w:ascii="宋体" w:hAnsi="宋体" w:eastAsia="宋体" w:cs="宋体"/>
          <w:b w:val="0"/>
          <w:bCs/>
          <w:sz w:val="32"/>
          <w:szCs w:val="32"/>
        </w:rPr>
      </w:pPr>
      <w:bookmarkStart w:id="0" w:name="_GoBack"/>
      <w:bookmarkEnd w:id="0"/>
      <w:r>
        <w:rPr>
          <w:rFonts w:hint="eastAsia" w:ascii="宋体" w:hAnsi="宋体" w:eastAsia="宋体" w:cs="宋体"/>
          <w:b/>
          <w:bCs w:val="0"/>
          <w:kern w:val="0"/>
          <w:sz w:val="32"/>
          <w:szCs w:val="32"/>
          <w:lang w:val="en-US" w:eastAsia="zh-CN" w:bidi="ar"/>
        </w:rPr>
        <w:t>心理情景剧简介</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b w:val="0"/>
          <w:bCs/>
          <w:kern w:val="0"/>
          <w:sz w:val="28"/>
          <w:szCs w:val="28"/>
          <w:lang w:val="en-US" w:eastAsia="zh-CN" w:bidi="ar"/>
        </w:rPr>
      </w:pPr>
      <w:r>
        <w:rPr>
          <w:rFonts w:hint="eastAsia" w:ascii="宋体" w:hAnsi="宋体" w:eastAsia="宋体" w:cs="宋体"/>
          <w:b w:val="0"/>
          <w:bCs/>
          <w:kern w:val="0"/>
          <w:sz w:val="28"/>
          <w:szCs w:val="28"/>
          <w:lang w:val="en-US" w:eastAsia="zh-CN" w:bidi="ar"/>
        </w:rPr>
        <w:t>心理情景剧通过团体成员扮演日常生活问题情境中的角色，以舞台剧的形式再现现实中的人与事，演绎生活中的复杂矛盾和心理困惑，重现成长中遇到和关心的话题，并提供一种发现、思考及解决问题的思维方式。</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b w:val="0"/>
          <w:bCs/>
          <w:kern w:val="0"/>
          <w:sz w:val="28"/>
          <w:szCs w:val="28"/>
          <w:lang w:val="en-US" w:eastAsia="zh-CN" w:bidi="ar"/>
        </w:rPr>
      </w:pPr>
      <w:r>
        <w:rPr>
          <w:rFonts w:hint="eastAsia" w:ascii="宋体" w:hAnsi="宋体" w:eastAsia="宋体" w:cs="宋体"/>
          <w:b w:val="0"/>
          <w:bCs/>
          <w:kern w:val="0"/>
          <w:sz w:val="28"/>
          <w:szCs w:val="28"/>
          <w:lang w:val="en-US" w:eastAsia="zh-CN" w:bidi="ar"/>
        </w:rPr>
        <w:t>通常，心理情景剧的剧本就源自与大学生身边的生活，大学生可以在观看的同时共同讨论存在于我们身边的生活问题或一些关系到学生切身利益的问题，引出各方不同的立场，思考出可行的解决方法。同时，表演的形式可以让表演者本身更好的体会到这些复杂的情绪，在表演的同时得到情绪的宣泄和心灵的治愈。</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kern w:val="0"/>
          <w:sz w:val="28"/>
          <w:szCs w:val="28"/>
          <w:lang w:val="en-US" w:eastAsia="zh-CN" w:bidi="ar"/>
        </w:rPr>
        <w:t>通过情景剧，我们能学会对不同观念进行对照，促进个体或集体的自我觉察，重新审视自己的生活、提升自我。例如一个学生与同学关系有问题，常常发生冲突。可以模拟他平时生活中与同学争吵的真实场景，请其他成员扮演那个同学，重现那个场面。根据不同人扮演此同学时他的不同表现，找出他内心冲突的根源。除此之外，表演结束后，会有咨询师或心理学专家对剧本给予适当的点评，对同学们有更多的启示。</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b w:val="0"/>
          <w:bCs/>
          <w:sz w:val="18"/>
          <w:szCs w:val="18"/>
        </w:rPr>
      </w:pPr>
      <w:r>
        <w:rPr>
          <w:rFonts w:hint="eastAsia" w:ascii="宋体" w:hAnsi="宋体" w:eastAsia="宋体" w:cs="宋体"/>
          <w:b w:val="0"/>
          <w:bCs/>
          <w:kern w:val="0"/>
          <w:sz w:val="28"/>
          <w:szCs w:val="28"/>
          <w:lang w:val="en-US" w:eastAsia="zh-CN" w:bidi="ar"/>
        </w:rPr>
        <w:t>心理情景剧的剧本创作可以结合多种表演艺术形式，如音乐剧、话剧、小品、哑剧、歌舞剧、角色扮演、情景对话等多种方式进行创作。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323E7"/>
    <w:rsid w:val="031504BA"/>
    <w:rsid w:val="1D023C19"/>
    <w:rsid w:val="46832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2016-01-11T10:03:00Z</dcterms:created>
  <dc:creator>Administrator</dc:creator>
  <cp:lastModifiedBy>憨憨打天下</cp:lastModifiedBy>
  <dcterms:modified xsi:type="dcterms:W3CDTF">2021-03-09T05:42:45Z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